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5529"/>
        <w:gridCol w:w="4252"/>
      </w:tblGrid>
      <w:tr w:rsidR="00771855" w:rsidTr="00771855">
        <w:tc>
          <w:tcPr>
            <w:tcW w:w="5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0" w:lineRule="auto"/>
              <w:rPr>
                <w:lang w:eastAsia="en-US"/>
              </w:rPr>
            </w:pPr>
          </w:p>
        </w:tc>
        <w:tc>
          <w:tcPr>
            <w:tcW w:w="425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3"/>
            </w:tblGrid>
            <w:tr w:rsidR="00771855">
              <w:trPr>
                <w:trHeight w:val="425"/>
              </w:trPr>
              <w:tc>
                <w:tcPr>
                  <w:tcW w:w="5103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71855" w:rsidRDefault="00771855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Приложение 1</w:t>
                  </w:r>
                </w:p>
                <w:p w:rsidR="00771855" w:rsidRDefault="00771855">
                  <w:pPr>
                    <w:spacing w:line="256" w:lineRule="auto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к Закону Краснодарского края</w:t>
                  </w:r>
                </w:p>
                <w:p w:rsidR="00771855" w:rsidRDefault="00771855">
                  <w:pPr>
                    <w:spacing w:line="256" w:lineRule="auto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"О бюджете Краснодарского края</w:t>
                  </w:r>
                </w:p>
                <w:p w:rsidR="00771855" w:rsidRDefault="00771855">
                  <w:pPr>
                    <w:spacing w:line="256" w:lineRule="auto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на 2026 год и на плановый период</w:t>
                  </w:r>
                </w:p>
                <w:p w:rsidR="00771855" w:rsidRDefault="00771855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2027 и 2028 годов"</w:t>
                  </w:r>
                </w:p>
              </w:tc>
            </w:tr>
          </w:tbl>
          <w:p w:rsidR="00771855" w:rsidRDefault="00771855">
            <w:pPr>
              <w:spacing w:line="0" w:lineRule="auto"/>
              <w:rPr>
                <w:lang w:eastAsia="en-US"/>
              </w:rPr>
            </w:pPr>
          </w:p>
        </w:tc>
      </w:tr>
    </w:tbl>
    <w:p w:rsidR="00771855" w:rsidRDefault="00771855" w:rsidP="00771855">
      <w:pPr>
        <w:pStyle w:val="ad"/>
      </w:pPr>
    </w:p>
    <w:p w:rsidR="00771855" w:rsidRDefault="00771855" w:rsidP="00771855">
      <w:pPr>
        <w:jc w:val="center"/>
      </w:pPr>
      <w:r>
        <w:rPr>
          <w:b/>
          <w:bCs/>
          <w:color w:val="000000"/>
          <w:sz w:val="28"/>
          <w:szCs w:val="28"/>
        </w:rPr>
        <w:t>Объем субсидий, подлежащих перечислению в 2026 году</w:t>
      </w:r>
    </w:p>
    <w:p w:rsidR="00771855" w:rsidRDefault="00771855" w:rsidP="0077185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из бюджетов муниципальных образований </w:t>
      </w:r>
      <w:r>
        <w:rPr>
          <w:b/>
          <w:bCs/>
          <w:color w:val="000000"/>
          <w:sz w:val="28"/>
          <w:szCs w:val="28"/>
        </w:rPr>
        <w:br/>
        <w:t>Краснодарского края в бюджет Краснодарского края</w:t>
      </w:r>
    </w:p>
    <w:p w:rsidR="00771855" w:rsidRDefault="00771855" w:rsidP="00771855">
      <w:pPr>
        <w:jc w:val="center"/>
        <w:rPr>
          <w:color w:val="000000"/>
          <w:sz w:val="28"/>
          <w:szCs w:val="28"/>
        </w:rPr>
      </w:pPr>
    </w:p>
    <w:p w:rsidR="00771855" w:rsidRDefault="00771855" w:rsidP="00771855">
      <w:pPr>
        <w:pStyle w:val="ad"/>
        <w:jc w:val="right"/>
        <w:rPr>
          <w:color w:val="000000"/>
          <w:szCs w:val="28"/>
        </w:rPr>
      </w:pPr>
      <w:r>
        <w:rPr>
          <w:color w:val="000000"/>
          <w:szCs w:val="28"/>
        </w:rPr>
        <w:t>(тыс. рублей)</w:t>
      </w:r>
    </w:p>
    <w:p w:rsidR="0044131A" w:rsidRPr="0044131A" w:rsidRDefault="0044131A" w:rsidP="00771855">
      <w:pPr>
        <w:pStyle w:val="ad"/>
        <w:jc w:val="right"/>
        <w:rPr>
          <w:color w:val="000000"/>
          <w:sz w:val="16"/>
          <w:szCs w:val="16"/>
        </w:rPr>
      </w:pPr>
      <w:bookmarkStart w:id="0" w:name="_GoBack"/>
      <w:bookmarkEnd w:id="0"/>
    </w:p>
    <w:tbl>
      <w:tblPr>
        <w:tblOverlap w:val="never"/>
        <w:tblW w:w="0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6"/>
        <w:gridCol w:w="4543"/>
      </w:tblGrid>
      <w:tr w:rsidR="00771855" w:rsidTr="00771855"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tblInd w:w="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85"/>
            </w:tblGrid>
            <w:tr w:rsidR="00771855">
              <w:tc>
                <w:tcPr>
                  <w:tcW w:w="5085" w:type="dxa"/>
                  <w:hideMark/>
                </w:tcPr>
                <w:p w:rsidR="00771855" w:rsidRDefault="00771855">
                  <w:pPr>
                    <w:spacing w:line="25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 xml:space="preserve">Муниципальное образование </w:t>
                  </w:r>
                </w:p>
              </w:tc>
            </w:tr>
          </w:tbl>
          <w:p w:rsidR="00771855" w:rsidRDefault="00771855">
            <w:pPr>
              <w:spacing w:line="0" w:lineRule="auto"/>
              <w:rPr>
                <w:lang w:eastAsia="en-US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71855">
              <w:trPr>
                <w:jc w:val="center"/>
              </w:trPr>
              <w:tc>
                <w:tcPr>
                  <w:tcW w:w="4535" w:type="dxa"/>
                  <w:hideMark/>
                </w:tcPr>
                <w:p w:rsidR="00771855" w:rsidRDefault="00771855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Сумма</w:t>
                  </w:r>
                </w:p>
              </w:tc>
            </w:tr>
          </w:tbl>
          <w:p w:rsidR="00771855" w:rsidRDefault="00771855">
            <w:pPr>
              <w:spacing w:line="0" w:lineRule="auto"/>
              <w:rPr>
                <w:lang w:eastAsia="en-US"/>
              </w:rPr>
            </w:pPr>
          </w:p>
        </w:tc>
      </w:tr>
    </w:tbl>
    <w:p w:rsidR="00771855" w:rsidRDefault="00771855" w:rsidP="00771855">
      <w:pPr>
        <w:pStyle w:val="ad"/>
        <w:suppressAutoHyphens/>
        <w:spacing w:line="24" w:lineRule="auto"/>
        <w:jc w:val="right"/>
        <w:rPr>
          <w:sz w:val="2"/>
          <w:szCs w:val="2"/>
        </w:rPr>
      </w:pPr>
    </w:p>
    <w:p w:rsidR="00771855" w:rsidRDefault="00771855" w:rsidP="00771855">
      <w:pPr>
        <w:rPr>
          <w:vanish/>
          <w:sz w:val="2"/>
          <w:szCs w:val="2"/>
        </w:rPr>
      </w:pPr>
    </w:p>
    <w:tbl>
      <w:tblPr>
        <w:tblOverlap w:val="never"/>
        <w:tblW w:w="9639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5093"/>
        <w:gridCol w:w="4546"/>
      </w:tblGrid>
      <w:tr w:rsidR="00771855" w:rsidTr="0044131A">
        <w:tc>
          <w:tcPr>
            <w:tcW w:w="509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Дружненское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сельское поселение </w:t>
            </w:r>
          </w:p>
          <w:p w:rsidR="00771855" w:rsidRDefault="00771855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8359,9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сельское поселение </w:t>
            </w:r>
          </w:p>
          <w:p w:rsidR="00771855" w:rsidRDefault="00771855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180751,2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Новоивановское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сельское поселение </w:t>
            </w:r>
          </w:p>
          <w:p w:rsidR="00771855" w:rsidRDefault="00771855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Новопокровского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8681,7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Маевское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сельское поселение </w:t>
            </w:r>
          </w:p>
          <w:p w:rsidR="00771855" w:rsidRDefault="00771855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Славянского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1658,6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Сенное сельское поселение </w:t>
            </w:r>
          </w:p>
          <w:p w:rsidR="00771855" w:rsidRDefault="00771855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2764,3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Таманское сельское поселение </w:t>
            </w:r>
          </w:p>
          <w:p w:rsidR="00771855" w:rsidRDefault="00771855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198180,8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1855" w:rsidRDefault="00771855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Юго-Северное сельское поселение </w:t>
            </w:r>
          </w:p>
          <w:p w:rsidR="00771855" w:rsidRDefault="007718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Тихорецкого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42,4</w:t>
            </w:r>
          </w:p>
        </w:tc>
      </w:tr>
      <w:tr w:rsidR="00771855" w:rsidTr="0044131A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1855" w:rsidRDefault="00771855">
            <w:pPr>
              <w:spacing w:line="256" w:lineRule="auto"/>
              <w:jc w:val="both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771855" w:rsidRDefault="00771855">
            <w:pPr>
              <w:spacing w:line="256" w:lineRule="auto"/>
              <w:jc w:val="both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71855" w:rsidRDefault="00771855">
            <w:pPr>
              <w:spacing w:line="256" w:lineRule="auto"/>
              <w:jc w:val="right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400438,9</w:t>
            </w:r>
          </w:p>
        </w:tc>
      </w:tr>
    </w:tbl>
    <w:p w:rsidR="00771855" w:rsidRDefault="00771855" w:rsidP="0044131A">
      <w:pPr>
        <w:pStyle w:val="ad"/>
        <w:jc w:val="right"/>
        <w:rPr>
          <w:sz w:val="20"/>
        </w:rPr>
      </w:pPr>
    </w:p>
    <w:sectPr w:rsidR="00771855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855" w:rsidRDefault="00771855" w:rsidP="00DC55DA">
      <w:r>
        <w:separator/>
      </w:r>
    </w:p>
  </w:endnote>
  <w:endnote w:type="continuationSeparator" w:id="0">
    <w:p w:rsidR="00771855" w:rsidRDefault="0077185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05.11.2025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09:39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Бюджет-2026-прил-1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05.11.2025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09:39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Бюджет-2026-прил-1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05.11.2025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09:39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4131A">
      <w:rPr>
        <w:noProof/>
        <w:sz w:val="14"/>
        <w:szCs w:val="14"/>
      </w:rPr>
      <w:t>Бюджет-2026-прил-1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855" w:rsidRDefault="00771855" w:rsidP="00DC55DA">
      <w:r>
        <w:separator/>
      </w:r>
    </w:p>
  </w:footnote>
  <w:footnote w:type="continuationSeparator" w:id="0">
    <w:p w:rsidR="00771855" w:rsidRDefault="0077185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131A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855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131A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71855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57E0F"/>
  <w15:chartTrackingRefBased/>
  <w15:docId w15:val="{551C8391-79E8-414D-ACFB-53D85D24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37A25-D4BD-420F-AF7E-38A0CFA1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2025-11-05T06:39:00Z</cp:lastPrinted>
  <dcterms:created xsi:type="dcterms:W3CDTF">2025-11-01T06:18:00Z</dcterms:created>
  <dcterms:modified xsi:type="dcterms:W3CDTF">2025-11-05T06:39:00Z</dcterms:modified>
</cp:coreProperties>
</file>